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515" w:rsidRPr="00B77597" w:rsidRDefault="00EA0515" w:rsidP="00EA0515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77597">
        <w:rPr>
          <w:noProof/>
          <w:lang w:eastAsia="sr-Latn-RS"/>
        </w:rPr>
        <w:drawing>
          <wp:anchor distT="0" distB="0" distL="114300" distR="114300" simplePos="0" relativeHeight="251660288" behindDoc="1" locked="0" layoutInCell="1" allowOverlap="1" wp14:anchorId="3FFA21BF" wp14:editId="79ED7FE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33550" cy="904240"/>
            <wp:effectExtent l="0" t="0" r="0" b="0"/>
            <wp:wrapTight wrapText="bothSides">
              <wp:wrapPolygon edited="0">
                <wp:start x="0" y="0"/>
                <wp:lineTo x="0" y="20933"/>
                <wp:lineTo x="21363" y="20933"/>
                <wp:lineTo x="2136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0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7597" w:rsidRDefault="00F97597" w:rsidP="009F70A3">
      <w:pPr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10682" w:rsidRDefault="00E10682" w:rsidP="009F70A3">
      <w:pPr>
        <w:rPr>
          <w:rFonts w:ascii="Brush Script MT" w:hAnsi="Brush Script MT"/>
          <w:color w:val="ED59D8"/>
          <w:sz w:val="48"/>
          <w:szCs w:val="48"/>
          <w14:textFill>
            <w14:gradFill>
              <w14:gsLst>
                <w14:gs w14:pos="0">
                  <w14:srgbClr w14:val="ED59D8">
                    <w14:shade w14:val="30000"/>
                    <w14:satMod w14:val="115000"/>
                  </w14:srgbClr>
                </w14:gs>
                <w14:gs w14:pos="50000">
                  <w14:srgbClr w14:val="ED59D8">
                    <w14:shade w14:val="67500"/>
                    <w14:satMod w14:val="115000"/>
                  </w14:srgbClr>
                </w14:gs>
                <w14:gs w14:pos="100000">
                  <w14:srgbClr w14:val="ED59D8">
                    <w14:shade w14:val="100000"/>
                    <w14:satMod w14:val="115000"/>
                  </w14:srgbClr>
                </w14:gs>
              </w14:gsLst>
              <w14:lin w14:ang="13500000" w14:scaled="0"/>
            </w14:gradFill>
          </w14:textFill>
        </w:rPr>
      </w:pPr>
    </w:p>
    <w:p w:rsidR="00EA0515" w:rsidRDefault="002936DD" w:rsidP="009F70A3">
      <w:pPr>
        <w:rPr>
          <w:rFonts w:ascii="Brush Script MT" w:eastAsia="Times New Roman" w:hAnsi="Brush Script MT" w:cs="Times New Roman"/>
          <w:bCs/>
          <w:i/>
          <w:noProof/>
          <w:color w:val="ED59D8"/>
          <w:sz w:val="48"/>
          <w:szCs w:val="48"/>
          <w:lang w:val="sr-Latn-CS"/>
          <w14:textFill>
            <w14:gradFill>
              <w14:gsLst>
                <w14:gs w14:pos="0">
                  <w14:srgbClr w14:val="ED59D8">
                    <w14:shade w14:val="30000"/>
                    <w14:satMod w14:val="115000"/>
                  </w14:srgbClr>
                </w14:gs>
                <w14:gs w14:pos="50000">
                  <w14:srgbClr w14:val="ED59D8">
                    <w14:shade w14:val="67500"/>
                    <w14:satMod w14:val="115000"/>
                  </w14:srgbClr>
                </w14:gs>
                <w14:gs w14:pos="100000">
                  <w14:srgbClr w14:val="ED59D8">
                    <w14:shade w14:val="100000"/>
                    <w14:satMod w14:val="115000"/>
                  </w14:srgbClr>
                </w14:gs>
              </w14:gsLst>
              <w14:lin w14:ang="13500000" w14:scaled="0"/>
            </w14:gradFill>
          </w14:textFill>
        </w:rPr>
      </w:pPr>
      <w:r>
        <w:rPr>
          <w:rFonts w:ascii="Brush Script MT" w:eastAsia="Times New Roman" w:hAnsi="Brush Script MT" w:cs="Times New Roman"/>
          <w:bCs/>
          <w:i/>
          <w:noProof/>
          <w:color w:val="ED59D8"/>
          <w:sz w:val="48"/>
          <w:szCs w:val="48"/>
          <w14:textFill>
            <w14:gradFill>
              <w14:gsLst>
                <w14:gs w14:pos="0">
                  <w14:srgbClr w14:val="ED59D8">
                    <w14:shade w14:val="30000"/>
                    <w14:satMod w14:val="115000"/>
                  </w14:srgbClr>
                </w14:gs>
                <w14:gs w14:pos="50000">
                  <w14:srgbClr w14:val="ED59D8">
                    <w14:shade w14:val="67500"/>
                    <w14:satMod w14:val="115000"/>
                  </w14:srgbClr>
                </w14:gs>
                <w14:gs w14:pos="100000">
                  <w14:srgbClr w14:val="ED59D8">
                    <w14:shade w14:val="100000"/>
                    <w14:satMod w14:val="115000"/>
                  </w14:srgbClr>
                </w14:gs>
              </w14:gsLst>
              <w14:lin w14:ang="13500000" w14:scaled="0"/>
            </w14:gradFill>
          </w14:textFill>
        </w:rPr>
        <w:t>Ponedeljak</w:t>
      </w:r>
      <w:r w:rsidR="00E10682">
        <w:rPr>
          <w:rFonts w:ascii="Brush Script MT" w:eastAsia="Times New Roman" w:hAnsi="Brush Script MT" w:cs="Times New Roman"/>
          <w:bCs/>
          <w:i/>
          <w:noProof/>
          <w:color w:val="ED59D8"/>
          <w:sz w:val="48"/>
          <w:szCs w:val="48"/>
          <w14:textFill>
            <w14:gradFill>
              <w14:gsLst>
                <w14:gs w14:pos="0">
                  <w14:srgbClr w14:val="ED59D8">
                    <w14:shade w14:val="30000"/>
                    <w14:satMod w14:val="115000"/>
                  </w14:srgbClr>
                </w14:gs>
                <w14:gs w14:pos="50000">
                  <w14:srgbClr w14:val="ED59D8">
                    <w14:shade w14:val="67500"/>
                    <w14:satMod w14:val="115000"/>
                  </w14:srgbClr>
                </w14:gs>
                <w14:gs w14:pos="100000">
                  <w14:srgbClr w14:val="ED59D8">
                    <w14:shade w14:val="100000"/>
                    <w14:satMod w14:val="115000"/>
                  </w14:srgbClr>
                </w14:gs>
              </w14:gsLst>
              <w14:lin w14:ang="13500000" w14:scaled="0"/>
            </w14:gradFill>
          </w14:textFill>
        </w:rPr>
        <w:t xml:space="preserve"> </w:t>
      </w:r>
      <w:r w:rsidR="00643A15">
        <w:rPr>
          <w:rFonts w:ascii="Brush Script MT" w:eastAsia="Times New Roman" w:hAnsi="Brush Script MT" w:cs="Times New Roman"/>
          <w:bCs/>
          <w:i/>
          <w:noProof/>
          <w:color w:val="ED59D8"/>
          <w:sz w:val="48"/>
          <w:szCs w:val="48"/>
          <w14:textFill>
            <w14:gradFill>
              <w14:gsLst>
                <w14:gs w14:pos="0">
                  <w14:srgbClr w14:val="ED59D8">
                    <w14:shade w14:val="30000"/>
                    <w14:satMod w14:val="115000"/>
                  </w14:srgbClr>
                </w14:gs>
                <w14:gs w14:pos="50000">
                  <w14:srgbClr w14:val="ED59D8">
                    <w14:shade w14:val="67500"/>
                    <w14:satMod w14:val="115000"/>
                  </w14:srgbClr>
                </w14:gs>
                <w14:gs w14:pos="100000">
                  <w14:srgbClr w14:val="ED59D8">
                    <w14:shade w14:val="100000"/>
                    <w14:satMod w14:val="115000"/>
                  </w14:srgbClr>
                </w14:gs>
              </w14:gsLst>
              <w14:lin w14:ang="13500000" w14:scaled="0"/>
            </w14:gradFill>
          </w14:textFill>
        </w:rPr>
        <w:t>0</w:t>
      </w:r>
      <w:r>
        <w:rPr>
          <w:rFonts w:ascii="Brush Script MT" w:eastAsia="Times New Roman" w:hAnsi="Brush Script MT" w:cs="Times New Roman"/>
          <w:bCs/>
          <w:i/>
          <w:noProof/>
          <w:color w:val="ED59D8"/>
          <w:sz w:val="48"/>
          <w:szCs w:val="48"/>
          <w14:textFill>
            <w14:gradFill>
              <w14:gsLst>
                <w14:gs w14:pos="0">
                  <w14:srgbClr w14:val="ED59D8">
                    <w14:shade w14:val="30000"/>
                    <w14:satMod w14:val="115000"/>
                  </w14:srgbClr>
                </w14:gs>
                <w14:gs w14:pos="50000">
                  <w14:srgbClr w14:val="ED59D8">
                    <w14:shade w14:val="67500"/>
                    <w14:satMod w14:val="115000"/>
                  </w14:srgbClr>
                </w14:gs>
                <w14:gs w14:pos="100000">
                  <w14:srgbClr w14:val="ED59D8">
                    <w14:shade w14:val="100000"/>
                    <w14:satMod w14:val="115000"/>
                  </w14:srgbClr>
                </w14:gs>
              </w14:gsLst>
              <w14:lin w14:ang="13500000" w14:scaled="0"/>
            </w14:gradFill>
          </w14:textFill>
        </w:rPr>
        <w:t>9</w:t>
      </w:r>
      <w:r w:rsidR="00CA38CA">
        <w:rPr>
          <w:rFonts w:ascii="Brush Script MT" w:eastAsia="Times New Roman" w:hAnsi="Brush Script MT" w:cs="Times New Roman"/>
          <w:bCs/>
          <w:i/>
          <w:noProof/>
          <w:color w:val="ED59D8"/>
          <w:sz w:val="48"/>
          <w:szCs w:val="48"/>
          <w14:textFill>
            <w14:gradFill>
              <w14:gsLst>
                <w14:gs w14:pos="0">
                  <w14:srgbClr w14:val="ED59D8">
                    <w14:shade w14:val="30000"/>
                    <w14:satMod w14:val="115000"/>
                  </w14:srgbClr>
                </w14:gs>
                <w14:gs w14:pos="50000">
                  <w14:srgbClr w14:val="ED59D8">
                    <w14:shade w14:val="67500"/>
                    <w14:satMod w14:val="115000"/>
                  </w14:srgbClr>
                </w14:gs>
                <w14:gs w14:pos="100000">
                  <w14:srgbClr w14:val="ED59D8">
                    <w14:shade w14:val="100000"/>
                    <w14:satMod w14:val="115000"/>
                  </w14:srgbClr>
                </w14:gs>
              </w14:gsLst>
              <w14:lin w14:ang="13500000" w14:scaled="0"/>
            </w14:gradFill>
          </w14:textFill>
        </w:rPr>
        <w:t>.novembar</w:t>
      </w:r>
      <w:r w:rsidR="00EA0515" w:rsidRPr="00C76873">
        <w:rPr>
          <w:rFonts w:ascii="Brush Script MT" w:eastAsia="Times New Roman" w:hAnsi="Brush Script MT" w:cs="Times New Roman"/>
          <w:bCs/>
          <w:i/>
          <w:noProof/>
          <w:color w:val="ED59D8"/>
          <w:sz w:val="48"/>
          <w:szCs w:val="48"/>
          <w:lang w:val="sr-Latn-CS"/>
          <w14:textFill>
            <w14:gradFill>
              <w14:gsLst>
                <w14:gs w14:pos="0">
                  <w14:srgbClr w14:val="ED59D8">
                    <w14:shade w14:val="30000"/>
                    <w14:satMod w14:val="115000"/>
                  </w14:srgbClr>
                </w14:gs>
                <w14:gs w14:pos="50000">
                  <w14:srgbClr w14:val="ED59D8">
                    <w14:shade w14:val="67500"/>
                    <w14:satMod w14:val="115000"/>
                  </w14:srgbClr>
                </w14:gs>
                <w14:gs w14:pos="100000">
                  <w14:srgbClr w14:val="ED59D8">
                    <w14:shade w14:val="100000"/>
                    <w14:satMod w14:val="115000"/>
                  </w14:srgbClr>
                </w14:gs>
              </w14:gsLst>
              <w14:lin w14:ang="13500000" w14:scaled="0"/>
            </w14:gradFill>
          </w14:textFill>
        </w:rPr>
        <w:t xml:space="preserve"> 2015.</w:t>
      </w:r>
    </w:p>
    <w:p w:rsidR="00255883" w:rsidRDefault="00255883" w:rsidP="00811F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</w:p>
    <w:p w:rsidR="00A01F1B" w:rsidRPr="00A01F1B" w:rsidRDefault="00A01F1B" w:rsidP="00A01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</w:pPr>
      <w:r w:rsidRPr="00A01F1B"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  <w:t>Proslava jubileja 70 godina tehničkog obrazovanja u Subotici</w:t>
      </w:r>
    </w:p>
    <w:p w:rsidR="00A01F1B" w:rsidRPr="00A01F1B" w:rsidRDefault="00A01F1B" w:rsidP="00A01F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</w:p>
    <w:p w:rsidR="00442ACF" w:rsidRDefault="00442ACF" w:rsidP="00442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bookmarkStart w:id="0" w:name="_GoBack"/>
      <w:r>
        <w:rPr>
          <w:noProof/>
          <w:lang w:eastAsia="sr-Latn-RS"/>
        </w:rPr>
        <w:drawing>
          <wp:anchor distT="0" distB="0" distL="114300" distR="114300" simplePos="0" relativeHeight="251670528" behindDoc="1" locked="0" layoutInCell="1" allowOverlap="1" wp14:anchorId="1B7B0406" wp14:editId="59561C31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2707200" cy="1350000"/>
            <wp:effectExtent l="0" t="0" r="0" b="3175"/>
            <wp:wrapTight wrapText="bothSides">
              <wp:wrapPolygon edited="0">
                <wp:start x="0" y="0"/>
                <wp:lineTo x="0" y="21346"/>
                <wp:lineTo x="21433" y="21346"/>
                <wp:lineTo x="21433" y="0"/>
                <wp:lineTo x="0" y="0"/>
              </wp:wrapPolygon>
            </wp:wrapTight>
            <wp:docPr id="4" name="Picture 4" descr="&amp;icy;&amp;zcy;&amp;lcy;&amp;ocy;&amp;zcy;&amp;bcy;&amp;acy; &amp;scy;&amp;ucy;&amp;bcy;&amp;ocy;&amp;tcy;&amp;icy;&amp;tscy;&amp;acy; &amp;jsercy;&amp;pcy;&amp;g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icy;&amp;zcy;&amp;lcy;&amp;ocy;&amp;zcy;&amp;bcy;&amp;acy; &amp;scy;&amp;ucy;&amp;bcy;&amp;ocy;&amp;tcy;&amp;icy;&amp;tscy;&amp;acy; &amp;jsercy;&amp;pcy;&amp;gcy;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200" cy="13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A01F1B" w:rsidRPr="00A01F1B">
        <w:rPr>
          <w:rFonts w:ascii="Times New Roman" w:eastAsia="Times New Roman" w:hAnsi="Times New Roman" w:cs="Times New Roman"/>
          <w:sz w:val="24"/>
          <w:szCs w:val="24"/>
          <w:lang w:eastAsia="sr-Latn-RS"/>
        </w:rPr>
        <w:t>SUBOTICA - U holu Otvorenog univerziteta u Subotici u sredu je otvorena izložba povodom proslave jubileja 70 godina tehničkog obrazovanja u Subotici.Ovaj značajan jubilej obeležile su tri srednje stručne škole u Subotici: Politehnička škola, Tehnička škola „Ivan Sarić" i Hemijsko-tehnološka škola.Na izložbi je predstavljeno sedamdeset fotografija arhivskog materijala i monografija „70 godina tehničkog obrazovanja u Subotici" autora Dragana Rokvića, direktora subotičke Gradske biblioteke.</w:t>
      </w:r>
    </w:p>
    <w:p w:rsidR="00442ACF" w:rsidRDefault="00A01F1B" w:rsidP="00442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A01F1B">
        <w:rPr>
          <w:rFonts w:ascii="Times New Roman" w:eastAsia="Times New Roman" w:hAnsi="Times New Roman" w:cs="Times New Roman"/>
          <w:sz w:val="24"/>
          <w:szCs w:val="24"/>
          <w:lang w:eastAsia="sr-Latn-RS"/>
        </w:rPr>
        <w:t>"Tri škole − današnje slavljenice − obrazovale su i još uvek obrazuju mlade, između ostalog, iz tehničkih oblasti, pomažući im da nadalje usmere svoj put obrazovanja, da odaberu ono u čemu će najbolje iskazati sebe i svoje mogućnosti. Dakle, stvarale su i stvaraju najdragoceniji imetak ove države, naš ulog za budućnost − mlade znalce", istakao je u svom obraćanju potpredsednik Pokrajinske vlade i pokrajinski sekretar za obrazovanje Mihalj Njilaš.</w:t>
      </w:r>
    </w:p>
    <w:p w:rsidR="00EC402D" w:rsidRPr="00BC0E57" w:rsidRDefault="00A01F1B" w:rsidP="00442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01F1B">
        <w:rPr>
          <w:rFonts w:ascii="Times New Roman" w:eastAsia="Times New Roman" w:hAnsi="Times New Roman" w:cs="Times New Roman"/>
          <w:sz w:val="24"/>
          <w:szCs w:val="24"/>
          <w:lang w:eastAsia="sr-Latn-RS"/>
        </w:rPr>
        <w:t>Osim izložbe i modne revije, učenici su se takmičili u fudbalu i odbojci, nastavnici su održali svečana nastavnička veća, a program je bio zaokružen svečanom akademijom u Velikoj većnici Gradske kuće, navodi se u saopštenju.</w:t>
      </w:r>
      <w:r w:rsidR="00BC0E57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BC0E57">
        <w:rPr>
          <w:rFonts w:ascii="Times New Roman" w:eastAsia="Times New Roman" w:hAnsi="Times New Roman" w:cs="Times New Roman"/>
          <w:sz w:val="24"/>
          <w:szCs w:val="24"/>
          <w:lang w:eastAsia="sr-Latn-RS"/>
        </w:rPr>
        <w:t>(Izvor:</w:t>
      </w:r>
      <w:r w:rsidR="00BC0E57" w:rsidRPr="00A56ADA">
        <w:t xml:space="preserve"> </w:t>
      </w:r>
      <w:r w:rsidR="00BC0E57" w:rsidRPr="00A56ADA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http://rtv.rs</w:t>
      </w:r>
      <w:r w:rsidR="00BC0E57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)</w:t>
      </w:r>
    </w:p>
    <w:p w:rsidR="00EC402D" w:rsidRDefault="00EC402D" w:rsidP="00811F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</w:p>
    <w:p w:rsidR="00EC402D" w:rsidRPr="00EC402D" w:rsidRDefault="00EC402D" w:rsidP="00EC40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</w:pPr>
      <w:r w:rsidRPr="00EC402D"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  <w:t>SU: Skup o položaju dece sa smetnjama u razvoju</w:t>
      </w:r>
    </w:p>
    <w:p w:rsidR="00EC402D" w:rsidRPr="00EC402D" w:rsidRDefault="00EC402D" w:rsidP="00EC40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</w:p>
    <w:p w:rsidR="00EC402D" w:rsidRDefault="00EC402D" w:rsidP="00EC40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>
        <w:rPr>
          <w:noProof/>
          <w:lang w:eastAsia="sr-Latn-RS"/>
        </w:rPr>
        <w:drawing>
          <wp:anchor distT="0" distB="0" distL="114300" distR="114300" simplePos="0" relativeHeight="251669504" behindDoc="1" locked="0" layoutInCell="1" allowOverlap="1" wp14:anchorId="4E4F6592" wp14:editId="56F86BE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908800" cy="1454400"/>
            <wp:effectExtent l="0" t="0" r="6350" b="0"/>
            <wp:wrapTight wrapText="bothSides">
              <wp:wrapPolygon edited="0">
                <wp:start x="0" y="0"/>
                <wp:lineTo x="0" y="21223"/>
                <wp:lineTo x="21506" y="21223"/>
                <wp:lineTo x="21506" y="0"/>
                <wp:lineTo x="0" y="0"/>
              </wp:wrapPolygon>
            </wp:wrapTight>
            <wp:docPr id="3" name="Picture 3" descr="&amp;scy;&amp;ucy;&amp;bcy;&amp;ocy;&amp;tcy;&amp;icy;&amp;tscy;&amp;acy; &amp;pcy;&amp;ocy;&amp;zcy;&amp;ocy;&amp;rcy;&amp;icy;&amp;scy;&amp;tcy;&amp;iecy; &amp;tscy;&amp;iecy;&amp;ncy;&amp;tcy;&amp;acy;&amp;r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ucy;&amp;bcy;&amp;ocy;&amp;tcy;&amp;icy;&amp;tscy;&amp;acy; &amp;pcy;&amp;ocy;&amp;zcy;&amp;ocy;&amp;rcy;&amp;icy;&amp;scy;&amp;tcy;&amp;iecy; &amp;tscy;&amp;iecy;&amp;ncy;&amp;tcy;&amp;acy;&amp;rcy;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800" cy="1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C402D">
        <w:rPr>
          <w:rFonts w:ascii="Times New Roman" w:eastAsia="Times New Roman" w:hAnsi="Times New Roman" w:cs="Times New Roman"/>
          <w:sz w:val="24"/>
          <w:szCs w:val="24"/>
          <w:lang w:eastAsia="sr-Latn-RS"/>
        </w:rPr>
        <w:t>SUBOTICA - U Subotici je održan okrugli sto na temu položaja dece sa smetnjama u razvoju u rezidencijalnim ustanovama u obrazovnom sistemu. Cilj skupa je da se u lokalnim sredinama prezentuju podaci istraživanja o položaju dece sa smetnjama u razvoju, kao i teškoćama  barijerama sa kojima se stalno susreću.</w:t>
      </w:r>
    </w:p>
    <w:p w:rsidR="00EC402D" w:rsidRPr="00BC0E57" w:rsidRDefault="00EC402D" w:rsidP="00EC40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EC402D">
        <w:rPr>
          <w:rFonts w:ascii="Times New Roman" w:eastAsia="Times New Roman" w:hAnsi="Times New Roman" w:cs="Times New Roman"/>
          <w:sz w:val="24"/>
          <w:szCs w:val="24"/>
          <w:lang w:eastAsia="sr-Latn-RS"/>
        </w:rPr>
        <w:t>Dijana Horvat ima šestogodišnje dete koje ima problem sa sluhom. Podršku koju je dobijala godinama samo je jednom naprasno prekinuta, bez ikakvog objašnjenja. Kaže da je njeno dete lepo napredovalo i da im ta podrška puno znači.Uključenje u školu je uključenje u život, istaknuto je na skupu prilikom prezentovanja podataka o obrazovanju dece sa smetnjama u razvoju koja su na institucionalnom smeštaju. Istraživanje je pokazalo i da su najugroženija prava na obrazovanje dece sa smetnjama u razvoju.</w:t>
      </w:r>
      <w:r w:rsidRPr="00EC402D">
        <w:rPr>
          <w:noProof/>
          <w:lang w:eastAsia="sr-Latn-RS"/>
        </w:rPr>
        <w:t xml:space="preserve"> </w:t>
      </w:r>
      <w:r w:rsidR="00BC0E57">
        <w:rPr>
          <w:noProof/>
          <w:lang w:val="sr-Cyrl-RS" w:eastAsia="sr-Latn-RS"/>
        </w:rPr>
        <w:t xml:space="preserve"> </w:t>
      </w:r>
      <w:r w:rsidR="00BC0E57">
        <w:rPr>
          <w:rFonts w:ascii="Times New Roman" w:eastAsia="Times New Roman" w:hAnsi="Times New Roman" w:cs="Times New Roman"/>
          <w:sz w:val="24"/>
          <w:szCs w:val="24"/>
          <w:lang w:eastAsia="sr-Latn-RS"/>
        </w:rPr>
        <w:t>(Izvor:</w:t>
      </w:r>
      <w:r w:rsidR="00BC0E57" w:rsidRPr="00A56ADA">
        <w:t xml:space="preserve"> </w:t>
      </w:r>
      <w:r w:rsidR="00BC0E57" w:rsidRPr="00A56ADA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http://rtv.rs</w:t>
      </w:r>
      <w:r w:rsidR="00BC0E57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)</w:t>
      </w:r>
    </w:p>
    <w:p w:rsidR="00EC402D" w:rsidRDefault="00EC402D" w:rsidP="00EC40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EC402D">
        <w:rPr>
          <w:rFonts w:ascii="Times New Roman" w:eastAsia="Times New Roman" w:hAnsi="Times New Roman" w:cs="Times New Roman"/>
          <w:sz w:val="24"/>
          <w:szCs w:val="24"/>
          <w:lang w:eastAsia="sr-Latn-RS"/>
        </w:rPr>
        <w:lastRenderedPageBreak/>
        <w:t>Pored toga, bilo je reči i o raspoloživim mehanizmima za zaštitu od diskriminacije, odnosno aktivnosti institucije Poverenika za zaštitu ravnopravnosti na unapređenju ravnopravnosti dece sa smetnjama u razvoju u Srbiji.</w:t>
      </w:r>
    </w:p>
    <w:p w:rsidR="00EC402D" w:rsidRPr="00BC0E57" w:rsidRDefault="00EC402D" w:rsidP="00EC40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EC402D">
        <w:rPr>
          <w:rFonts w:ascii="Times New Roman" w:eastAsia="Times New Roman" w:hAnsi="Times New Roman" w:cs="Times New Roman"/>
          <w:sz w:val="24"/>
          <w:szCs w:val="24"/>
          <w:lang w:eastAsia="sr-Latn-RS"/>
        </w:rPr>
        <w:t>Okrugli sto je organizovan  u okviru  projekta "Deca sa smetnjama u razvoju u rezidencijalnim ustanovama kao žrtve višestruke diskriminacije", koji se sprovodi u partnerstvu sa Inicijativom za inkluziku VelikiMali i u saradnji saPoverenikom za zaštitu ravnopravnosti, a uz podršku Evropske unije i Fondacije za otvoreno društvo.</w:t>
      </w:r>
      <w:r w:rsidR="00BC0E57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BC0E57">
        <w:rPr>
          <w:rFonts w:ascii="Times New Roman" w:eastAsia="Times New Roman" w:hAnsi="Times New Roman" w:cs="Times New Roman"/>
          <w:sz w:val="24"/>
          <w:szCs w:val="24"/>
          <w:lang w:eastAsia="sr-Latn-RS"/>
        </w:rPr>
        <w:t>(Izvor:</w:t>
      </w:r>
      <w:r w:rsidR="00BC0E57" w:rsidRPr="00A56ADA">
        <w:t xml:space="preserve"> </w:t>
      </w:r>
      <w:r w:rsidR="00BC0E57" w:rsidRPr="00A56ADA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http://rtv.rs</w:t>
      </w:r>
      <w:r w:rsidR="00BC0E57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)</w:t>
      </w:r>
    </w:p>
    <w:p w:rsidR="0002570B" w:rsidRPr="0002570B" w:rsidRDefault="0002570B" w:rsidP="0002570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r-Latn-RS"/>
        </w:rPr>
      </w:pPr>
      <w:r w:rsidRPr="0002570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r-Latn-RS"/>
        </w:rPr>
        <w:t>Sa zanatom lakše do posla</w:t>
      </w:r>
    </w:p>
    <w:p w:rsidR="0002570B" w:rsidRPr="007A7038" w:rsidRDefault="0002570B" w:rsidP="0002570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  <w:r w:rsidRPr="0002570B">
        <w:rPr>
          <w:rFonts w:ascii="Times New Roman" w:eastAsia="Times New Roman" w:hAnsi="Times New Roman" w:cs="Times New Roman"/>
          <w:sz w:val="24"/>
          <w:szCs w:val="24"/>
          <w:lang w:eastAsia="sr-Latn-RS"/>
        </w:rPr>
        <w:t>Do 2020. godine, fabrike iz Industrijske zone Mali Bajmok iskazaće potrebu za oko 2500 zaposlenih u proizvodnim zanimanjima, izjavio je direktor Tehničke škole „Ivan Sarić“, Ivan Bajić. On je dodao da je zato obaveza tehničkih škola u Subotici da obrazuju što više lica sa potrebnim obrazovnim profilima. U okviru sistema dualnog obazovanja, Tehnička škola već dve godine obrazuje đake na obrazovnom profilu bravar-zavarivač, a od ove godine i za industrijskog mehaničara. Školovanje za ovakve obrazovne profile podržala je i Nemačka organizacija za tehničku saradnju GIZ, kao i Ministarstvo prosvete. </w:t>
      </w: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>(Izvor:</w:t>
      </w:r>
      <w:r w:rsidRPr="00A56ADA">
        <w:t xml:space="preserve"> </w:t>
      </w:r>
      <w:r w:rsidRPr="0002570B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http://www.yueco.rs</w:t>
      </w: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>)</w:t>
      </w:r>
    </w:p>
    <w:p w:rsidR="007A7038" w:rsidRPr="007A7038" w:rsidRDefault="007A7038" w:rsidP="007A7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</w:pPr>
      <w:r w:rsidRPr="007A7038"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  <w:t>Usavršavanje studenata u saradnji sa Er Srbijom</w:t>
      </w:r>
    </w:p>
    <w:p w:rsidR="007A7038" w:rsidRPr="007A7038" w:rsidRDefault="007A7038" w:rsidP="007A70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</w:p>
    <w:p w:rsidR="007A7038" w:rsidRDefault="00B95253" w:rsidP="007A70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>
        <w:rPr>
          <w:noProof/>
          <w:lang w:eastAsia="sr-Latn-RS"/>
        </w:rPr>
        <w:drawing>
          <wp:anchor distT="0" distB="0" distL="114300" distR="114300" simplePos="0" relativeHeight="251668480" behindDoc="1" locked="0" layoutInCell="1" allowOverlap="1" wp14:anchorId="5FC2A5B9" wp14:editId="495CA52A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2624400" cy="1310400"/>
            <wp:effectExtent l="0" t="0" r="5080" b="4445"/>
            <wp:wrapTight wrapText="bothSides">
              <wp:wrapPolygon edited="0">
                <wp:start x="0" y="0"/>
                <wp:lineTo x="0" y="21359"/>
                <wp:lineTo x="21485" y="21359"/>
                <wp:lineTo x="21485" y="0"/>
                <wp:lineTo x="0" y="0"/>
              </wp:wrapPolygon>
            </wp:wrapTight>
            <wp:docPr id="1" name="Picture 1" descr="&amp;acy;&amp;vcy;&amp;icy;&amp;ocy;&amp;ncy; &amp;iecy;&amp;rcy; &amp;scy;&amp;rcy;&amp;bcy;&amp;icy;&amp;jsercy;&amp;acy; &amp;jsercy;&amp;pcy;&amp;g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&amp;vcy;&amp;icy;&amp;ocy;&amp;ncy; &amp;iecy;&amp;rcy; &amp;scy;&amp;rcy;&amp;bcy;&amp;icy;&amp;jsercy;&amp;acy; &amp;jsercy;&amp;pcy;&amp;gcy;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00" cy="13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7038" w:rsidRPr="007A7038">
        <w:rPr>
          <w:rFonts w:ascii="Times New Roman" w:eastAsia="Times New Roman" w:hAnsi="Times New Roman" w:cs="Times New Roman"/>
          <w:sz w:val="24"/>
          <w:szCs w:val="24"/>
          <w:lang w:eastAsia="sr-Latn-RS"/>
        </w:rPr>
        <w:t>BEOGRAD - Nacionalna avio-kompanija Er Srbija potpisala je memorandume o razumevanju sa pet ključnih obrazovnih institucija u Srbiji, u okviru svog opredeljenja za razvoj nacionalnog programa u oblasti obrazovanja "Mladi na prvom mestu".Sporazume su, u sedištu avio-kompanije u Novom Beogradu, potpisali direktorka za ljudske resurse Er Srbije, Aleksandra Dutina, i predstavnici Ekonomskog, Saobraćajnog, Elektrotehničkog i Mašinskog fakulteta Univerziteta u Beogradu, kao i Vazduhoplovne akademije.</w:t>
      </w:r>
    </w:p>
    <w:p w:rsidR="007A7038" w:rsidRDefault="007A7038" w:rsidP="007A70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7A7038">
        <w:rPr>
          <w:rFonts w:ascii="Times New Roman" w:eastAsia="Times New Roman" w:hAnsi="Times New Roman" w:cs="Times New Roman"/>
          <w:sz w:val="24"/>
          <w:szCs w:val="24"/>
          <w:lang w:eastAsia="sr-Latn-RS"/>
        </w:rPr>
        <w:t>Cilj programa je da se bolje usklade stečena znanja i veštine studenata sa zahtevima tržišta rada u Srbiji kroz niz zajedničkih aktivnosti sa obrazovnim institucijama, saopštila je Er Srbija.Program koji obuhvata aktivnosti koje imaju obrazovni, praktični i razvojni karakter, pruža Er Srbiji i ostalim kompanijama mogućnost da identifikuju i odaberu one studente koji su ozbiljni kandidati za trenutna ili buduća radna mesta, prenosi Tanjug.</w:t>
      </w:r>
    </w:p>
    <w:p w:rsidR="007A7038" w:rsidRDefault="007A7038" w:rsidP="007A70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7A7038">
        <w:rPr>
          <w:rFonts w:ascii="Times New Roman" w:eastAsia="Times New Roman" w:hAnsi="Times New Roman" w:cs="Times New Roman"/>
          <w:sz w:val="24"/>
          <w:szCs w:val="24"/>
          <w:lang w:eastAsia="sr-Latn-RS"/>
        </w:rPr>
        <w:t>Generalni direktor Er Srbije, Dane Kondić, istakao je da je ta kompanija posvećena razvoju ljudi, jer su oni osnova njihovog dugoročnog razvoja."U današnjem konkurentnom poslovnom okruženju, njihovo znanje, sposobnosti i veštine su to što će nastaviti da podstiče naš rast i razvoj. Zato ostajemo usredsređeni na pružanje podrške našim budućim generacijama da razviju sposobnosti koje će biti od značaja za njihovu budućnost i kompanije u kojima će raditi", rekao je Kondić.Kao nacionalna avio-kompanija Republike Srbije, aktivno pomažemo da se izgradi budućnost mlađih generacija uvođenjem ovakvih programa zajedno sa našim partnerskim avio-kompanijama, kao što je Etihad ervejz, dodao je on.Kondić je naglasio da kroz ove mogućnosti za razvoj, mladi u Srbiji stiču neprocenljivo znanje i iskustvo, što ih čini jakim kandidatima za zaposlenje u Er Srbiji, gde mogu zajedno da rade na ostvarenju zajedničkih ambicija.</w:t>
      </w:r>
    </w:p>
    <w:p w:rsidR="007A7038" w:rsidRDefault="007A7038" w:rsidP="007A70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7A7038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Program je ustanovljen i predstavljen ranije ove godine, kada je prvi memorandum o razumevanju potpisan sa Fakultetom organizacionih nauka u Beogradu.Segmenti u okviru programa obuhvataju aktivnosti kao što su: profesionalna praksa, predavanja i radionice, koje </w:t>
      </w:r>
      <w:r w:rsidRPr="007A7038">
        <w:rPr>
          <w:rFonts w:ascii="Times New Roman" w:eastAsia="Times New Roman" w:hAnsi="Times New Roman" w:cs="Times New Roman"/>
          <w:sz w:val="24"/>
          <w:szCs w:val="24"/>
          <w:lang w:eastAsia="sr-Latn-RS"/>
        </w:rPr>
        <w:lastRenderedPageBreak/>
        <w:t>će držati menadžeri Er Srbije, periodične organizovane posete kompaniji, rad na stvarnom projektu, pisanje naučnih i diplomskih radova uz mentorstvo zaposlenog u kompaniji.</w:t>
      </w:r>
    </w:p>
    <w:p w:rsidR="002936DD" w:rsidRPr="007A7038" w:rsidRDefault="007A7038" w:rsidP="007A70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7A7038">
        <w:rPr>
          <w:rFonts w:ascii="Times New Roman" w:eastAsia="Times New Roman" w:hAnsi="Times New Roman" w:cs="Times New Roman"/>
          <w:sz w:val="24"/>
          <w:szCs w:val="24"/>
          <w:lang w:eastAsia="sr-Latn-RS"/>
        </w:rPr>
        <w:t>Praktična predavanja će držati menadžeri avio-kompanije Er Srbija i oni će svoje iskustvo podeliti kroz analize tržišnog okruženja, studije slučaja, dok će rad na realnim projektima omogućiti učesnicima programa da se susretnu sa stvarnim zadacima i problemima iz prakse i da učestvuju u njihovom rešavanju.</w:t>
      </w:r>
      <w:r w:rsidR="00A56ADA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(Izvor:</w:t>
      </w:r>
      <w:r w:rsidR="00A56ADA" w:rsidRPr="00A56ADA">
        <w:t xml:space="preserve"> </w:t>
      </w:r>
      <w:r w:rsidR="00A56ADA" w:rsidRPr="00A56ADA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http://rtv.rs</w:t>
      </w:r>
      <w:r w:rsidR="00A56ADA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)</w:t>
      </w:r>
    </w:p>
    <w:p w:rsidR="002936DD" w:rsidRDefault="002936DD" w:rsidP="00811F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</w:p>
    <w:p w:rsidR="00214ABC" w:rsidRPr="00214ABC" w:rsidRDefault="00214ABC" w:rsidP="00214ABC">
      <w:pPr>
        <w:tabs>
          <w:tab w:val="left" w:pos="39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</w:pPr>
      <w:r w:rsidRPr="00214ABC"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  <w:t>Konkurs za talentovane diplomce</w:t>
      </w:r>
    </w:p>
    <w:p w:rsidR="00214ABC" w:rsidRPr="00214ABC" w:rsidRDefault="00214ABC" w:rsidP="00214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</w:p>
    <w:p w:rsidR="00214ABC" w:rsidRDefault="00214ABC" w:rsidP="00214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214ABC">
        <w:rPr>
          <w:rFonts w:ascii="Times New Roman" w:eastAsia="Times New Roman" w:hAnsi="Times New Roman" w:cs="Times New Roman"/>
          <w:sz w:val="24"/>
          <w:szCs w:val="24"/>
          <w:lang w:eastAsia="sr-Latn-RS"/>
        </w:rPr>
        <w:t>Mladi koji kod nas steknu fakultetsku diplomu često žele da započnu posao i stiču prva iskustva u internacionalnoj kompaniji. Tu šansu im po drugi put pruža „Delez Srbija“,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214ABC">
        <w:rPr>
          <w:rFonts w:ascii="Times New Roman" w:eastAsia="Times New Roman" w:hAnsi="Times New Roman" w:cs="Times New Roman"/>
          <w:sz w:val="24"/>
          <w:szCs w:val="24"/>
          <w:lang w:eastAsia="sr-Latn-RS"/>
        </w:rPr>
        <w:t>raspisavši konkurs za diplomce. Prema konkursu, izabraće se dva polaznika koji će potom proći obuku. Konkurs se ralizuje u svim zemljama u kojima „Delez” posluje, a obuka traje godinu i po dana. Izabrani diplomci od prvog dana usavršavanja plaćeni su kao da su u stalnom radnom odnosu u „Delezu“.</w:t>
      </w:r>
    </w:p>
    <w:p w:rsidR="00214ABC" w:rsidRDefault="00214ABC" w:rsidP="00214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214ABC">
        <w:rPr>
          <w:rFonts w:ascii="Times New Roman" w:eastAsia="Times New Roman" w:hAnsi="Times New Roman" w:cs="Times New Roman"/>
          <w:sz w:val="24"/>
          <w:szCs w:val="24"/>
          <w:lang w:eastAsia="sr-Latn-RS"/>
        </w:rPr>
        <w:t>Kandidat mora da ima završene osnovne ili master studije ,treba da dobro poznaje engleski jezik, da ima razvijenu veštinu komunikacije te da ume da pokaže liderske sposobnosti, kao i da pokaže spremnost za rad u timu.</w:t>
      </w:r>
    </w:p>
    <w:p w:rsidR="0065745A" w:rsidRDefault="00214ABC" w:rsidP="00214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214ABC">
        <w:rPr>
          <w:rFonts w:ascii="Times New Roman" w:eastAsia="Times New Roman" w:hAnsi="Times New Roman" w:cs="Times New Roman"/>
          <w:sz w:val="24"/>
          <w:szCs w:val="24"/>
          <w:lang w:eastAsia="sr-Latn-RS"/>
        </w:rPr>
        <w:t>Internacionalni program „Delez grupa“ organizuje već šestu godinu zaredom. Prošle godine celoj grupi se javilo čak 1.155 mladih diplomaca. Najbolji su kao nagradu dobili pozivnicu da nastave da rade u kompaniji. Tako će biti i s ovim programom. Detaljne informacije o konkursu nalaze se na sajtu www.dreamjobdelhaize. Prijave se primaju do 1. decembra.</w:t>
      </w:r>
      <w:r w:rsidR="007F39A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7F39A1">
        <w:rPr>
          <w:rFonts w:ascii="Times New Roman" w:eastAsia="Times New Roman" w:hAnsi="Times New Roman" w:cs="Times New Roman"/>
          <w:sz w:val="24"/>
          <w:szCs w:val="24"/>
          <w:lang w:eastAsia="sr-Latn-RS"/>
        </w:rPr>
        <w:t>(Izvor:</w:t>
      </w:r>
      <w:r w:rsidR="007F39A1" w:rsidRPr="00A56ADA">
        <w:t xml:space="preserve"> </w:t>
      </w:r>
      <w:r w:rsidR="0065745A" w:rsidRPr="0065745A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http://www.dnevnik.rs</w:t>
      </w:r>
      <w:r w:rsidR="007F39A1">
        <w:rPr>
          <w:rFonts w:ascii="Times New Roman" w:eastAsia="Times New Roman" w:hAnsi="Times New Roman" w:cs="Times New Roman"/>
          <w:sz w:val="24"/>
          <w:szCs w:val="24"/>
          <w:lang w:eastAsia="sr-Latn-RS"/>
        </w:rPr>
        <w:t>)</w:t>
      </w:r>
    </w:p>
    <w:p w:rsidR="0065745A" w:rsidRDefault="0065745A" w:rsidP="00214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65745A" w:rsidRPr="0065745A" w:rsidRDefault="0065745A" w:rsidP="00657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</w:pPr>
      <w:r w:rsidRPr="0065745A">
        <w:rPr>
          <w:rFonts w:ascii="Times New Roman" w:eastAsia="Times New Roman" w:hAnsi="Times New Roman" w:cs="Times New Roman"/>
          <w:b/>
          <w:sz w:val="28"/>
          <w:szCs w:val="28"/>
          <w:lang w:eastAsia="sr-Latn-RS"/>
        </w:rPr>
        <w:t>Novi uspeh mladih matematičara</w:t>
      </w:r>
    </w:p>
    <w:p w:rsidR="0065745A" w:rsidRPr="0065745A" w:rsidRDefault="0065745A" w:rsidP="006574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65745A" w:rsidRPr="0065745A" w:rsidRDefault="0065745A" w:rsidP="006574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5745A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Na Matematičkom višeboju u Moskvi, učenici Matematičke gimnazije iz Beograda osvojili su prvio mesto. Pojedinačno, zlato je pripalo Ognjenu Tošiću i Nikoli Raičeviću, a srebro Luki Vukeliću i Aleksi Milojeviću. </w:t>
      </w:r>
    </w:p>
    <w:p w:rsidR="0065745A" w:rsidRDefault="0065745A" w:rsidP="006574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5745A">
        <w:rPr>
          <w:rFonts w:ascii="Times New Roman" w:eastAsia="Times New Roman" w:hAnsi="Times New Roman" w:cs="Times New Roman"/>
          <w:sz w:val="24"/>
          <w:szCs w:val="24"/>
          <w:lang w:eastAsia="sr-Latn-RS"/>
        </w:rPr>
        <w:t>Na takmičenju iz programiranja Kamačelindž, održanom takođe u Rusiji, još jedna ekipa đaka Matematičke gimnazije osvojila je prvo mesto i zlatnu medalju.</w:t>
      </w:r>
      <w:r w:rsidR="00150C0F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</w:t>
      </w:r>
      <w:r w:rsidR="00150C0F" w:rsidRPr="00150C0F">
        <w:rPr>
          <w:rFonts w:ascii="Times New Roman" w:hAnsi="Times New Roman" w:cs="Times New Roman"/>
          <w:sz w:val="24"/>
          <w:szCs w:val="24"/>
        </w:rPr>
        <w:t>(</w:t>
      </w:r>
      <w:r w:rsidR="00150C0F" w:rsidRPr="00150C0F">
        <w:rPr>
          <w:rFonts w:ascii="Times New Roman" w:hAnsi="Times New Roman" w:cs="Times New Roman"/>
          <w:sz w:val="24"/>
          <w:szCs w:val="24"/>
          <w:lang w:val="sr-Cyrl-RS"/>
        </w:rPr>
        <w:t>Извор: http://www.rts.rs</w:t>
      </w:r>
      <w:r w:rsidR="00150C0F" w:rsidRPr="00150C0F">
        <w:rPr>
          <w:rFonts w:ascii="Times New Roman" w:hAnsi="Times New Roman" w:cs="Times New Roman"/>
          <w:sz w:val="24"/>
          <w:szCs w:val="24"/>
        </w:rPr>
        <w:t>)</w:t>
      </w:r>
    </w:p>
    <w:p w:rsidR="00231CA7" w:rsidRPr="00AA6B53" w:rsidRDefault="00231CA7" w:rsidP="00231CA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r-Latn-RS"/>
        </w:rPr>
      </w:pPr>
      <w:r w:rsidRPr="00AA6B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r-Latn-RS"/>
        </w:rPr>
        <w:t>KI: Realizovana akcija "Bezbedna vožnja"</w:t>
      </w:r>
    </w:p>
    <w:p w:rsidR="00231CA7" w:rsidRDefault="00231CA7" w:rsidP="00231CA7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>
        <w:rPr>
          <w:noProof/>
          <w:lang w:eastAsia="sr-Latn-RS"/>
        </w:rPr>
        <w:drawing>
          <wp:anchor distT="0" distB="0" distL="114300" distR="114300" simplePos="0" relativeHeight="251673600" behindDoc="1" locked="0" layoutInCell="1" allowOverlap="1" wp14:anchorId="18D71895" wp14:editId="0ED6B844">
            <wp:simplePos x="0" y="0"/>
            <wp:positionH relativeFrom="margin">
              <wp:align>right</wp:align>
            </wp:positionH>
            <wp:positionV relativeFrom="paragraph">
              <wp:posOffset>256540</wp:posOffset>
            </wp:positionV>
            <wp:extent cx="2246400" cy="1119600"/>
            <wp:effectExtent l="0" t="0" r="1905" b="4445"/>
            <wp:wrapTight wrapText="bothSides">
              <wp:wrapPolygon edited="0">
                <wp:start x="0" y="0"/>
                <wp:lineTo x="0" y="21318"/>
                <wp:lineTo x="21435" y="21318"/>
                <wp:lineTo x="21435" y="0"/>
                <wp:lineTo x="0" y="0"/>
              </wp:wrapPolygon>
            </wp:wrapTight>
            <wp:docPr id="5" name="Picture 5" descr="&amp;acy;&amp;kcy;&amp;tscy;&amp;icy;&amp;jsercy;&amp;acy; &amp;kcy;&amp;icy;&amp;kcy;&amp;icy;&amp;ncy;&amp;dcy;&amp;acy; 2 &amp;jsercy;&amp;pcy;&amp;g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acy;&amp;kcy;&amp;tscy;&amp;icy;&amp;jsercy;&amp;acy; &amp;kcy;&amp;icy;&amp;kcy;&amp;icy;&amp;ncy;&amp;dcy;&amp;acy; 2 &amp;jsercy;&amp;pcy;&amp;gcy;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400" cy="11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6B5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KIKINDA - Kikindski edukativni centar i Kancelarija za mlade opštine Kikinda realizovali su uličnu akciju koja je imala za cilj da edukuje građane i građanke Kikinde o bezbednosti u saobraćaju.Akcija je realizovana u okviru projekta "Bezbedna vožnja - Simulacija opasnih faktora u saobraćaju je najbolja edukacija!", a sadašnjim i budućim vozačima je posebnu skrenuta pažnja na to koliko alkohol i narkotici umanjuju određene sposobnosti.</w:t>
      </w:r>
    </w:p>
    <w:p w:rsidR="00231CA7" w:rsidRDefault="00231CA7" w:rsidP="00231CA7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 w:rsidRPr="00AA6B5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 xml:space="preserve">Prolaznici su imali priliku da isprobaju takozvane "pijane naočare", koje simuliraju stanje organizma pod dejstvom nekoliko promila alkohola ili pod uticajem narkotika, prenosi portal kikinda.civilon.com."Kroz pet različitih, interesantnih igrica, sugrađani i sugrađanke su uočili kako alkohol štetno utiče na osobu i umanjuje preciznost pokreta, usporava reagovanje, </w:t>
      </w:r>
      <w:r w:rsidRPr="00AA6B5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lastRenderedPageBreak/>
        <w:t>utiče na osećaj za orijentaciju i još mnoge druge čulne i motoričke sposobnosti", istakao je Damir Uvalin, saradnik Kancelarije za mlade.</w:t>
      </w:r>
    </w:p>
    <w:p w:rsidR="00231CA7" w:rsidRDefault="00231CA7" w:rsidP="00231CA7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AA6B5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Projekat "Bezbedna vožnja - Simulacija opasnih faktora u saobraćaju je najbolja edukacija!" podržan je od strane opštine Kikinda, putem konkursa za realizaciju programa za mlade.</w:t>
      </w:r>
      <w:r w:rsidR="00150C0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 xml:space="preserve"> </w:t>
      </w:r>
      <w:r w:rsidR="00150C0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(</w:t>
      </w:r>
      <w:r w:rsidR="00150C0F">
        <w:rPr>
          <w:rFonts w:ascii="Times New Roman" w:eastAsia="Times New Roman" w:hAnsi="Times New Roman" w:cs="Times New Roman"/>
          <w:sz w:val="24"/>
          <w:szCs w:val="24"/>
          <w:lang w:val="en-US" w:eastAsia="sr-Latn-RS"/>
        </w:rPr>
        <w:t xml:space="preserve">Izvor: </w:t>
      </w:r>
      <w:r w:rsidR="00C106D9" w:rsidRPr="00C106D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http://www.rtv.rs</w:t>
      </w:r>
      <w:r w:rsidR="00150C0F">
        <w:rPr>
          <w:rFonts w:ascii="Times New Roman" w:eastAsia="Times New Roman" w:hAnsi="Times New Roman" w:cs="Times New Roman"/>
          <w:sz w:val="24"/>
          <w:szCs w:val="24"/>
          <w:lang w:eastAsia="sr-Latn-RS"/>
        </w:rPr>
        <w:t>)</w:t>
      </w:r>
    </w:p>
    <w:p w:rsidR="00C106D9" w:rsidRPr="00C106D9" w:rsidRDefault="00C106D9" w:rsidP="00C106D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 w:rsidRPr="00C106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r-Latn-RS"/>
        </w:rPr>
        <w:t>Skupi snovi nove generacije</w:t>
      </w:r>
    </w:p>
    <w:p w:rsidR="00C106D9" w:rsidRDefault="00C106D9" w:rsidP="00C106D9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>
        <w:rPr>
          <w:noProof/>
          <w:lang w:eastAsia="sr-Latn-RS"/>
        </w:rPr>
        <w:drawing>
          <wp:anchor distT="0" distB="0" distL="114300" distR="114300" simplePos="0" relativeHeight="251675648" behindDoc="1" locked="0" layoutInCell="1" allowOverlap="1" wp14:anchorId="25D57A46" wp14:editId="09C08442">
            <wp:simplePos x="0" y="0"/>
            <wp:positionH relativeFrom="margin">
              <wp:posOffset>2832735</wp:posOffset>
            </wp:positionH>
            <wp:positionV relativeFrom="paragraph">
              <wp:posOffset>76835</wp:posOffset>
            </wp:positionV>
            <wp:extent cx="2922905" cy="1960880"/>
            <wp:effectExtent l="0" t="0" r="0" b="1270"/>
            <wp:wrapTight wrapText="bothSides">
              <wp:wrapPolygon edited="0">
                <wp:start x="0" y="0"/>
                <wp:lineTo x="0" y="21404"/>
                <wp:lineTo x="21398" y="21404"/>
                <wp:lineTo x="21398" y="0"/>
                <wp:lineTo x="0" y="0"/>
              </wp:wrapPolygon>
            </wp:wrapTight>
            <wp:docPr id="10" name="Picture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05" cy="19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06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Kako u svakodnevnom grotlu velegrada preživljavaju Matijas i Liza, prosečni francuski studenti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.</w:t>
      </w:r>
      <w:r w:rsidRPr="00C106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MATIJAS je student. U Pariz se doselio iz Lila. U osamnaestoj, sam sa dva kofera. Uskočio je ni iz čega u grotlo velikog grada, još u vozu nestrpljiv da se uhvati ukoštac sa izazovima urbane džungle.Njegova devojka Liza je, u isto vreme, na studije u Pariz došla iz Monpeljea. Dovezli su je roditelji. Proveli su vikend zajedno razgledajući znamenitosti prestonice, a onda je, ona, prvi put u životu, ostala sama.</w:t>
      </w:r>
    </w:p>
    <w:p w:rsidR="00C106D9" w:rsidRDefault="00C106D9" w:rsidP="00C106D9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 w:rsidRPr="00C106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Matijas živi s tri vršnjaka. Upoznali su se preko interneta, tražeći cimere. Iznajmili su trosoban stan u južnom delu grada, na Italijanskom trgu. Plaćaju ga 2.000 evra mesečno, bez tekućih troškova. Iako spava u dnevnoj sobi, Matijas plaća četvrtinu. Sobe su raspodelili izvlačeći slamku, a onda su novi početak okvasili useljeničkom žurkom.</w:t>
      </w:r>
    </w:p>
    <w:p w:rsidR="00C106D9" w:rsidRDefault="00C106D9" w:rsidP="00C106D9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 w:rsidRPr="00C106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Liza stanuje severno, u aveniji Kliši. Trosoban stan deli s dve drugarice koje poznaje još iz osnovne škole. Njen mesečni udeo je 600 evra. Ponekad, kad je lepo vreme, s prozora u potkrovlju, pomaljaju se osunčani vrhovi Monmartra.</w:t>
      </w:r>
      <w:r w:rsidRPr="00C106D9">
        <w:rPr>
          <w:noProof/>
          <w:lang w:eastAsia="sr-Latn-RS"/>
        </w:rPr>
        <w:t xml:space="preserve"> </w:t>
      </w:r>
    </w:p>
    <w:p w:rsidR="00C106D9" w:rsidRPr="00C106D9" w:rsidRDefault="00C106D9" w:rsidP="00C106D9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 w:rsidRPr="00C106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I Matijasu i Lizi roditelji su, dok se njih dvoje još nisu upoznali na njegovom žuru, uplatili kauciju za stan i dali neophodne garancije agenciji za iznajmljivanje. Drugačije ne bi mogli. Isto to uradili su i roditelji njihovih drugova. Stanove su počeli da traže još kao srednjoškolci. Nekoliko puta izmakli su im u poslednjem trenutku. Vlasnici ne vole da ih izdaju studentima. A studentski grad je samo za izabrane.</w:t>
      </w:r>
    </w:p>
    <w:p w:rsidR="00C106D9" w:rsidRPr="00C106D9" w:rsidRDefault="00C106D9" w:rsidP="00C106D9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 w:rsidRPr="00C106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Liza je studentkinja ekonomije. Odvodi tuđu decu u školu i konobariše u irskom pabu, vešto baratajući minutima u pretrpanoj satnici. Kad joj se ukaže prilika, kao ovih dana na teniskom turniru, ili na čestim sajamskim smotrama, na trenutak joj se, u uniformi hostese, ostvaruju devojački snovi da, s podignutom kosom, javno prošeta svoju manekensku siluetu.</w:t>
      </w:r>
    </w:p>
    <w:p w:rsidR="00C106D9" w:rsidRPr="00C106D9" w:rsidRDefault="00C106D9" w:rsidP="00C106D9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 w:rsidRPr="00C106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>Matijas studira političke nauke. Radnim danima, pere sudove u poznatom restoranu s francuskim specijalitetima. Vikendom radi u hangaru blizu aerodroma za kasom prodavnice nameštaja svetskog glasa. Zato je, iako levičar u duši, bio zajedno s onima koji su se na ulici oštro bunili protiv sindikalnih nastojanja da se ukine pravo na rad božjim danom, nedeljom.</w:t>
      </w:r>
    </w:p>
    <w:p w:rsidR="00C106D9" w:rsidRDefault="00C106D9" w:rsidP="00C106D9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</w:pPr>
      <w:r w:rsidRPr="00C106D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lastRenderedPageBreak/>
        <w:t>Dok oni za koje rade zarađuju milione, Matijas i Liza dobijaju minimalac, 9,61 evra bruto po satu. Mladi su, veruju u svoju zvezdu, pa u današnjem danu, s vremena na vreme, još potraže sutra.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r-Latn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>(Izvor:</w:t>
      </w:r>
      <w:r w:rsidRPr="00A56ADA">
        <w:t xml:space="preserve"> </w:t>
      </w:r>
      <w:r w:rsidRPr="00D4749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http://www.novosti.rs</w:t>
      </w: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>)</w:t>
      </w:r>
    </w:p>
    <w:p w:rsidR="00D47499" w:rsidRPr="00D47499" w:rsidRDefault="00D47499" w:rsidP="00231CA7">
      <w:pPr>
        <w:spacing w:before="100" w:beforeAutospacing="1" w:after="100" w:afterAutospacing="1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sr-Latn-RS"/>
        </w:rPr>
      </w:pPr>
      <w:r w:rsidRPr="00D47499">
        <w:rPr>
          <w:rFonts w:ascii="Times New Roman" w:eastAsia="Times New Roman" w:hAnsi="Times New Roman" w:cs="Times New Roman"/>
          <w:b/>
          <w:bCs/>
          <w:sz w:val="28"/>
          <w:szCs w:val="28"/>
          <w:lang w:eastAsia="sr-Latn-RS"/>
        </w:rPr>
        <w:t>Autistični dečak spasao drugaricu zahvaljujući Sunđer Bobu</w:t>
      </w:r>
    </w:p>
    <w:p w:rsidR="00D47499" w:rsidRDefault="00D47499" w:rsidP="00D4749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D4749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Trinestogodišnji Njujorčanin Brendon Vilijams koji pati od autizma postao je heroj svoje škole kada je spasao drugaricu od gušenja zahvatom kojeg je naučio od Sunđer Boba, omiljenog animiranog junaka</w:t>
      </w: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>.</w:t>
      </w:r>
    </w:p>
    <w:p w:rsidR="00D47499" w:rsidRDefault="00C106D9" w:rsidP="00D4749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D47499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r-Latn-RS"/>
        </w:rPr>
        <w:drawing>
          <wp:anchor distT="0" distB="0" distL="114300" distR="114300" simplePos="0" relativeHeight="251671552" behindDoc="1" locked="0" layoutInCell="1" allowOverlap="1" wp14:anchorId="74F49243" wp14:editId="659C1823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700000" cy="1861200"/>
            <wp:effectExtent l="0" t="0" r="5715" b="5715"/>
            <wp:wrapTight wrapText="bothSides">
              <wp:wrapPolygon edited="0">
                <wp:start x="0" y="0"/>
                <wp:lineTo x="0" y="21445"/>
                <wp:lineTo x="21493" y="21445"/>
                <wp:lineTo x="21493" y="0"/>
                <wp:lineTo x="0" y="0"/>
              </wp:wrapPolygon>
            </wp:wrapTight>
            <wp:docPr id="6" name="Picture 3" descr=" Sunđer Bob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Sunđer Bob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18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7499" w:rsidRPr="00D4749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NjUJORK - Trinestogodišnji Njujorčanin Brendon Vilijams koji pati od autizma postao je heroj svoje škole kada je spasao drugaricu od gušenja zahvatom kojeg je naučio od Sunđer Boba, omiljenog animiranog junaka.</w:t>
      </w:r>
      <w:r w:rsidR="00D47499" w:rsidRPr="00D47499">
        <w:rPr>
          <w:rFonts w:ascii="Times New Roman" w:eastAsia="Times New Roman" w:hAnsi="Times New Roman" w:cs="Times New Roman"/>
          <w:sz w:val="24"/>
          <w:szCs w:val="24"/>
          <w:lang w:eastAsia="sr-Latn-RS"/>
        </w:rPr>
        <w:br/>
        <w:t>Brendon je veliki fan popularnog crtaća: svakog dana, kada se vrati iz škole odgleda jednu epizodu serije, a upravo mu je ta opsesija pomogla da spase svoju školsku drugaricu Džesiku.</w:t>
      </w:r>
    </w:p>
    <w:p w:rsidR="00D47499" w:rsidRDefault="00D47499" w:rsidP="00D4749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D4749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Kako javljaju američki mediji, drama se dogodila 28. oktobra za vreme ručka u školskoj kantini. U jednom trenutku Brendon je primetio da se Džesika guši jer joj je poveći komad jabuke zapeo u ustima i prekinuo disanje.Dečak je reagovao bez oklevanja, s leđa je rukama obuhvatio devojčicu, te stručno izveo Hajmlihov zahvat čvrsto prtisnuvši pesnicama na sam vrh stomaka. Džesika je gotovo odmah ispljunula parče jabuke i prodisala."To je bilo neverovatno", izjavio je Brendonov profesor Brajan Grifin."Čuo sam kako deca zapomažu i bio sam spreman da intervenišem kada me Brendon preduhitrio i spasio je. Bio je sjajan", naveo je on.</w:t>
      </w:r>
    </w:p>
    <w:p w:rsidR="00214ABC" w:rsidRDefault="00D47499" w:rsidP="00D4749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  <w:r w:rsidRPr="00D4749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Zamoljen da objasni svoj podvig, hrabri Njujorčanin je rekao da je "naučio kako se to radi od Sunđer Boba".</w:t>
      </w: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</w:t>
      </w:r>
      <w:r w:rsidRPr="00D4749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"Gleda taj crtani svaki put kada mu se ukaže prilika. Pamti stvari koji drugi i ne primećuju, a u ovom slučaju to mu je pomoglo da spasi Džesiki život", rekao je Brendonov otac koji je kazao da je "veoma ponosan na sina".</w:t>
      </w: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(Izvor:</w:t>
      </w:r>
      <w:r w:rsidRPr="00A56ADA">
        <w:t xml:space="preserve"> </w:t>
      </w:r>
      <w:r w:rsidRPr="00D4749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http://www.novosti.rs</w:t>
      </w: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>)</w:t>
      </w:r>
    </w:p>
    <w:p w:rsidR="004C34D3" w:rsidRPr="004C34D3" w:rsidRDefault="004C34D3" w:rsidP="004C34D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sr-Latn-RS"/>
        </w:rPr>
      </w:pPr>
      <w:r w:rsidRPr="004C34D3">
        <w:rPr>
          <w:rFonts w:ascii="Times New Roman" w:eastAsia="Times New Roman" w:hAnsi="Times New Roman" w:cs="Times New Roman"/>
          <w:b/>
          <w:bCs/>
          <w:sz w:val="28"/>
          <w:szCs w:val="28"/>
          <w:lang w:eastAsia="sr-Latn-RS"/>
        </w:rPr>
        <w:t>Novi Bečej: Karneval ždralova</w:t>
      </w:r>
    </w:p>
    <w:p w:rsidR="00D80353" w:rsidRDefault="004C34D3" w:rsidP="004C34D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4C34D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r-Latn-RS"/>
        </w:rPr>
        <w:drawing>
          <wp:anchor distT="0" distB="0" distL="114300" distR="114300" simplePos="0" relativeHeight="251674624" behindDoc="1" locked="0" layoutInCell="1" allowOverlap="1" wp14:anchorId="0AA15B94" wp14:editId="6B42EF31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2152650" cy="1022350"/>
            <wp:effectExtent l="0" t="0" r="0" b="6350"/>
            <wp:wrapTight wrapText="bothSides">
              <wp:wrapPolygon edited="0">
                <wp:start x="0" y="0"/>
                <wp:lineTo x="0" y="21332"/>
                <wp:lineTo x="21409" y="21332"/>
                <wp:lineTo x="21409" y="0"/>
                <wp:lineTo x="0" y="0"/>
              </wp:wrapPolygon>
            </wp:wrapTight>
            <wp:docPr id="7" name="Picture 7" descr=" 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34D3">
        <w:rPr>
          <w:rFonts w:ascii="Times New Roman" w:eastAsia="Times New Roman" w:hAnsi="Times New Roman" w:cs="Times New Roman"/>
          <w:sz w:val="24"/>
          <w:szCs w:val="24"/>
          <w:lang w:eastAsia="sr-Latn-RS"/>
        </w:rPr>
        <w:t>Sredinom novembra, u prirodni rezervat se sjate biolozi, posmatrači ptica i zainteresovani turisti</w:t>
      </w: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. </w:t>
      </w:r>
      <w:r w:rsidRPr="004C34D3">
        <w:rPr>
          <w:rFonts w:ascii="Times New Roman" w:eastAsia="Times New Roman" w:hAnsi="Times New Roman" w:cs="Times New Roman"/>
          <w:sz w:val="24"/>
          <w:szCs w:val="24"/>
          <w:lang w:eastAsia="sr-Latn-RS"/>
        </w:rPr>
        <w:t>SREDINOM novembra (13. i 14), u prirodni rezervat se sjate biolozi, posmatrači ptica i zainteresovani turisti. Svi oni žele da vide oko 20.000 ždralova koji prave pauzu na putu ka jugu baš na ovom mestu. U njihovu čast Novi Bečej organizuje karneval.Svake godine krajem jeseni hiljade ždralova na svom migratornom putu od severne Evrope do Afrike provedu nekoliko meseci u specijalnom rezervatu Slano kopovo u Novom Bečeju.</w:t>
      </w:r>
      <w:r w:rsidR="00123539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(Izvor:</w:t>
      </w:r>
      <w:r w:rsidR="00123539" w:rsidRPr="00A56ADA">
        <w:t xml:space="preserve"> </w:t>
      </w:r>
      <w:r w:rsidR="00123539" w:rsidRPr="00D4749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http://www.novosti.rs</w:t>
      </w:r>
      <w:r w:rsidR="00123539">
        <w:rPr>
          <w:rFonts w:ascii="Times New Roman" w:eastAsia="Times New Roman" w:hAnsi="Times New Roman" w:cs="Times New Roman"/>
          <w:sz w:val="24"/>
          <w:szCs w:val="24"/>
          <w:lang w:eastAsia="sr-Latn-RS"/>
        </w:rPr>
        <w:t>)</w:t>
      </w:r>
    </w:p>
    <w:p w:rsidR="004C34D3" w:rsidRPr="00643A15" w:rsidRDefault="004C34D3" w:rsidP="004C3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9D59FA" w:rsidRPr="009D59FA" w:rsidRDefault="00E252EA" w:rsidP="001E575C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77597">
        <w:rPr>
          <w:noProof/>
          <w:lang w:eastAsia="sr-Latn-RS"/>
        </w:rPr>
        <w:lastRenderedPageBreak/>
        <w:drawing>
          <wp:anchor distT="0" distB="0" distL="114300" distR="114300" simplePos="0" relativeHeight="251667456" behindDoc="1" locked="0" layoutInCell="1" allowOverlap="1" wp14:anchorId="1AF59B93" wp14:editId="5B5E0D66">
            <wp:simplePos x="0" y="0"/>
            <wp:positionH relativeFrom="column">
              <wp:posOffset>2409825</wp:posOffset>
            </wp:positionH>
            <wp:positionV relativeFrom="paragraph">
              <wp:posOffset>1310005</wp:posOffset>
            </wp:positionV>
            <wp:extent cx="1219200" cy="654050"/>
            <wp:effectExtent l="0" t="0" r="0" b="0"/>
            <wp:wrapTight wrapText="bothSides">
              <wp:wrapPolygon edited="0">
                <wp:start x="0" y="0"/>
                <wp:lineTo x="0" y="20761"/>
                <wp:lineTo x="21263" y="20761"/>
                <wp:lineTo x="21263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Jo</w:t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 xml:space="preserve">š </w:t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 xml:space="preserve">vesti iz obrazovanja </w:t>
      </w:r>
      <w:r w:rsidRPr="00B77597">
        <w:rPr>
          <w:rFonts w:ascii="Times New Roman" w:eastAsia="Times New Roman" w:hAnsi="Times New Roman" w:cs="Times New Roman"/>
          <w:b/>
          <w:i/>
          <w:noProof/>
          <w:color w:val="FF00FF"/>
          <w:sz w:val="32"/>
          <w:szCs w:val="32"/>
        </w:rPr>
        <w:t>č</w:t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 xml:space="preserve">itajte </w:t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na na</w:t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>š</w:t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em sajtu</w:t>
      </w:r>
      <w:r w:rsidRPr="00B77597">
        <w:rPr>
          <w:rFonts w:ascii="Brush Script MT" w:eastAsia="Times New Roman" w:hAnsi="Brush Script MT" w:cs="Times New Roman"/>
          <w:noProof/>
          <w:color w:val="FF66CC"/>
          <w:sz w:val="44"/>
          <w:szCs w:val="44"/>
          <w:lang w:val="sr-Latn-CS"/>
        </w:rPr>
        <w:t xml:space="preserve"> </w:t>
      </w:r>
      <w:hyperlink r:id="rId18" w:history="1"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www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srpss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org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rs</w:t>
        </w:r>
      </w:hyperlink>
      <w:r w:rsidRPr="00B77597">
        <w:rPr>
          <w:rFonts w:ascii="Brush Script MT" w:eastAsia="Times New Roman" w:hAnsi="Brush Script MT" w:cs="Times New Roman"/>
          <w:i/>
          <w:noProof/>
          <w:color w:val="0000FF"/>
          <w:sz w:val="44"/>
          <w:szCs w:val="44"/>
        </w:rPr>
        <w:t>,</w:t>
      </w:r>
      <w:r w:rsidRPr="00B77597">
        <w:rPr>
          <w:rFonts w:ascii="Brush Script MT" w:eastAsia="Times New Roman" w:hAnsi="Brush Script MT" w:cs="Times New Roman"/>
          <w:noProof/>
          <w:color w:val="0000FF"/>
          <w:sz w:val="44"/>
          <w:szCs w:val="44"/>
        </w:rPr>
        <w:t xml:space="preserve"> </w:t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a vesti iz javnog sektora na na</w:t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>š</w:t>
      </w:r>
      <w:r w:rsidRPr="00B77597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em sajtu</w:t>
      </w:r>
      <w:r w:rsidRPr="00B77597">
        <w:rPr>
          <w:rFonts w:ascii="Brush Script MT" w:eastAsia="Times New Roman" w:hAnsi="Brush Script MT" w:cs="Times New Roman"/>
          <w:noProof/>
          <w:color w:val="0000FF"/>
          <w:sz w:val="44"/>
          <w:szCs w:val="44"/>
          <w:lang w:val="sr-Latn-CS"/>
        </w:rPr>
        <w:t xml:space="preserve"> </w:t>
      </w:r>
      <w:hyperlink r:id="rId19" w:history="1"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www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nsjs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org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B77597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rs</w:t>
        </w:r>
      </w:hyperlink>
      <w:r w:rsidRPr="00B77597">
        <w:rPr>
          <w:rFonts w:ascii="Brush Script MT" w:eastAsia="Times New Roman" w:hAnsi="Brush Script MT" w:cs="Times New Roman"/>
          <w:i/>
          <w:noProof/>
          <w:color w:val="0000FF"/>
          <w:sz w:val="44"/>
          <w:szCs w:val="44"/>
        </w:rPr>
        <w:t xml:space="preserve"> .</w:t>
      </w:r>
    </w:p>
    <w:sectPr w:rsidR="009D59FA" w:rsidRPr="009D59FA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B78" w:rsidRDefault="00135B78" w:rsidP="00201117">
      <w:pPr>
        <w:spacing w:after="0" w:line="240" w:lineRule="auto"/>
      </w:pPr>
      <w:r>
        <w:separator/>
      </w:r>
    </w:p>
  </w:endnote>
  <w:endnote w:type="continuationSeparator" w:id="0">
    <w:p w:rsidR="00135B78" w:rsidRDefault="00135B78" w:rsidP="00201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99241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1117" w:rsidRDefault="002011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280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01117" w:rsidRDefault="002011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B78" w:rsidRDefault="00135B78" w:rsidP="00201117">
      <w:pPr>
        <w:spacing w:after="0" w:line="240" w:lineRule="auto"/>
      </w:pPr>
      <w:r>
        <w:separator/>
      </w:r>
    </w:p>
  </w:footnote>
  <w:footnote w:type="continuationSeparator" w:id="0">
    <w:p w:rsidR="00135B78" w:rsidRDefault="00135B78" w:rsidP="00201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33E43"/>
    <w:multiLevelType w:val="multilevel"/>
    <w:tmpl w:val="A6324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826528"/>
    <w:multiLevelType w:val="multilevel"/>
    <w:tmpl w:val="F87C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125AD8"/>
    <w:multiLevelType w:val="multilevel"/>
    <w:tmpl w:val="9306B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93A8D"/>
    <w:multiLevelType w:val="multilevel"/>
    <w:tmpl w:val="EAF0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5D3ABB"/>
    <w:multiLevelType w:val="multilevel"/>
    <w:tmpl w:val="C7826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665E5F"/>
    <w:multiLevelType w:val="multilevel"/>
    <w:tmpl w:val="4DE4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485246"/>
    <w:multiLevelType w:val="multilevel"/>
    <w:tmpl w:val="17D0D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B5736D"/>
    <w:multiLevelType w:val="multilevel"/>
    <w:tmpl w:val="CC7AD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763DF3"/>
    <w:multiLevelType w:val="multilevel"/>
    <w:tmpl w:val="82903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FE431B"/>
    <w:multiLevelType w:val="multilevel"/>
    <w:tmpl w:val="47E8D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DE4EDE"/>
    <w:multiLevelType w:val="multilevel"/>
    <w:tmpl w:val="A4109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15"/>
    <w:rsid w:val="000058CF"/>
    <w:rsid w:val="000115DC"/>
    <w:rsid w:val="00016AC0"/>
    <w:rsid w:val="000173C4"/>
    <w:rsid w:val="00023416"/>
    <w:rsid w:val="0002570B"/>
    <w:rsid w:val="0003796D"/>
    <w:rsid w:val="00045C97"/>
    <w:rsid w:val="00050958"/>
    <w:rsid w:val="00050B5E"/>
    <w:rsid w:val="00053F73"/>
    <w:rsid w:val="00060556"/>
    <w:rsid w:val="00064DBA"/>
    <w:rsid w:val="00067D0F"/>
    <w:rsid w:val="00081032"/>
    <w:rsid w:val="0008761C"/>
    <w:rsid w:val="000901BE"/>
    <w:rsid w:val="000A4E09"/>
    <w:rsid w:val="000A5B32"/>
    <w:rsid w:val="000C0543"/>
    <w:rsid w:val="000C53F0"/>
    <w:rsid w:val="000E63F0"/>
    <w:rsid w:val="000F001F"/>
    <w:rsid w:val="000F0E1A"/>
    <w:rsid w:val="000F3DEE"/>
    <w:rsid w:val="00102886"/>
    <w:rsid w:val="00114132"/>
    <w:rsid w:val="001143BA"/>
    <w:rsid w:val="001147E2"/>
    <w:rsid w:val="001222C2"/>
    <w:rsid w:val="00123539"/>
    <w:rsid w:val="00135B78"/>
    <w:rsid w:val="00147E61"/>
    <w:rsid w:val="00150C0F"/>
    <w:rsid w:val="001824EB"/>
    <w:rsid w:val="00190AD9"/>
    <w:rsid w:val="0019584B"/>
    <w:rsid w:val="001A59FE"/>
    <w:rsid w:val="001A5A91"/>
    <w:rsid w:val="001A7CC9"/>
    <w:rsid w:val="001B04AA"/>
    <w:rsid w:val="001B21F7"/>
    <w:rsid w:val="001B4B72"/>
    <w:rsid w:val="001B75B1"/>
    <w:rsid w:val="001B7EBD"/>
    <w:rsid w:val="001E3D93"/>
    <w:rsid w:val="001E575C"/>
    <w:rsid w:val="001E6776"/>
    <w:rsid w:val="001F1979"/>
    <w:rsid w:val="001F2D8B"/>
    <w:rsid w:val="0020000B"/>
    <w:rsid w:val="00201117"/>
    <w:rsid w:val="00207594"/>
    <w:rsid w:val="00214ABC"/>
    <w:rsid w:val="00222BAD"/>
    <w:rsid w:val="002237BF"/>
    <w:rsid w:val="00226916"/>
    <w:rsid w:val="002270E2"/>
    <w:rsid w:val="00231CA7"/>
    <w:rsid w:val="0023760D"/>
    <w:rsid w:val="00246AD6"/>
    <w:rsid w:val="0025060A"/>
    <w:rsid w:val="00255883"/>
    <w:rsid w:val="00272E11"/>
    <w:rsid w:val="00283FDD"/>
    <w:rsid w:val="00290D91"/>
    <w:rsid w:val="002936DD"/>
    <w:rsid w:val="00295838"/>
    <w:rsid w:val="002A2F52"/>
    <w:rsid w:val="002A563D"/>
    <w:rsid w:val="002D73CE"/>
    <w:rsid w:val="002D7B84"/>
    <w:rsid w:val="002F0A72"/>
    <w:rsid w:val="00300A3B"/>
    <w:rsid w:val="003055FE"/>
    <w:rsid w:val="00314ADB"/>
    <w:rsid w:val="00314B1B"/>
    <w:rsid w:val="00322E1D"/>
    <w:rsid w:val="00323CAA"/>
    <w:rsid w:val="003265EC"/>
    <w:rsid w:val="003613A2"/>
    <w:rsid w:val="00364DAD"/>
    <w:rsid w:val="00367E9E"/>
    <w:rsid w:val="00370D71"/>
    <w:rsid w:val="00371619"/>
    <w:rsid w:val="003776F8"/>
    <w:rsid w:val="003A1BBD"/>
    <w:rsid w:val="003A3AE8"/>
    <w:rsid w:val="003B124F"/>
    <w:rsid w:val="003B2624"/>
    <w:rsid w:val="003B5512"/>
    <w:rsid w:val="003C1EC8"/>
    <w:rsid w:val="003C3CBD"/>
    <w:rsid w:val="003C6082"/>
    <w:rsid w:val="003D1B53"/>
    <w:rsid w:val="003D4A4E"/>
    <w:rsid w:val="003D4D20"/>
    <w:rsid w:val="003F7266"/>
    <w:rsid w:val="00403AED"/>
    <w:rsid w:val="0043506E"/>
    <w:rsid w:val="00442ACF"/>
    <w:rsid w:val="00453F3B"/>
    <w:rsid w:val="00470BB8"/>
    <w:rsid w:val="0047104E"/>
    <w:rsid w:val="00471722"/>
    <w:rsid w:val="00487F90"/>
    <w:rsid w:val="00496067"/>
    <w:rsid w:val="004A7D95"/>
    <w:rsid w:val="004C23AD"/>
    <w:rsid w:val="004C34D3"/>
    <w:rsid w:val="004D225A"/>
    <w:rsid w:val="004D516B"/>
    <w:rsid w:val="004E6A89"/>
    <w:rsid w:val="004F703A"/>
    <w:rsid w:val="005171E5"/>
    <w:rsid w:val="005278BF"/>
    <w:rsid w:val="00550D9A"/>
    <w:rsid w:val="005550D6"/>
    <w:rsid w:val="00575368"/>
    <w:rsid w:val="00575C12"/>
    <w:rsid w:val="005767D4"/>
    <w:rsid w:val="00582F7F"/>
    <w:rsid w:val="0058734A"/>
    <w:rsid w:val="0059063D"/>
    <w:rsid w:val="0059166C"/>
    <w:rsid w:val="005929A8"/>
    <w:rsid w:val="00596EC8"/>
    <w:rsid w:val="005A02C2"/>
    <w:rsid w:val="005A0D67"/>
    <w:rsid w:val="005A1F3D"/>
    <w:rsid w:val="005B4AE2"/>
    <w:rsid w:val="005B7CB9"/>
    <w:rsid w:val="005D65D0"/>
    <w:rsid w:val="005D6C34"/>
    <w:rsid w:val="005E1AD7"/>
    <w:rsid w:val="005E2AFD"/>
    <w:rsid w:val="005F2EE2"/>
    <w:rsid w:val="005F2F61"/>
    <w:rsid w:val="005F5A89"/>
    <w:rsid w:val="005F76EF"/>
    <w:rsid w:val="00603212"/>
    <w:rsid w:val="00617B64"/>
    <w:rsid w:val="006325FD"/>
    <w:rsid w:val="00636D7A"/>
    <w:rsid w:val="00643A15"/>
    <w:rsid w:val="00644561"/>
    <w:rsid w:val="00651413"/>
    <w:rsid w:val="006540B3"/>
    <w:rsid w:val="006545D8"/>
    <w:rsid w:val="0065745A"/>
    <w:rsid w:val="00657D72"/>
    <w:rsid w:val="00662BA5"/>
    <w:rsid w:val="00673843"/>
    <w:rsid w:val="00675C2F"/>
    <w:rsid w:val="006776EF"/>
    <w:rsid w:val="00682414"/>
    <w:rsid w:val="0068549C"/>
    <w:rsid w:val="006A037B"/>
    <w:rsid w:val="006B5810"/>
    <w:rsid w:val="006C58AD"/>
    <w:rsid w:val="006D2861"/>
    <w:rsid w:val="006E5B98"/>
    <w:rsid w:val="006F1AF8"/>
    <w:rsid w:val="00702BBF"/>
    <w:rsid w:val="00717387"/>
    <w:rsid w:val="007302C2"/>
    <w:rsid w:val="00732B6F"/>
    <w:rsid w:val="00745C1C"/>
    <w:rsid w:val="00752048"/>
    <w:rsid w:val="00754148"/>
    <w:rsid w:val="007551DF"/>
    <w:rsid w:val="00756301"/>
    <w:rsid w:val="00771457"/>
    <w:rsid w:val="007730C8"/>
    <w:rsid w:val="00777A5C"/>
    <w:rsid w:val="00787D78"/>
    <w:rsid w:val="007A6376"/>
    <w:rsid w:val="007A6F3D"/>
    <w:rsid w:val="007A7038"/>
    <w:rsid w:val="007B1A8B"/>
    <w:rsid w:val="007B5CB0"/>
    <w:rsid w:val="007B7744"/>
    <w:rsid w:val="007E2D63"/>
    <w:rsid w:val="007E6BC5"/>
    <w:rsid w:val="007F2CEF"/>
    <w:rsid w:val="007F2FCC"/>
    <w:rsid w:val="007F39A1"/>
    <w:rsid w:val="007F3BB1"/>
    <w:rsid w:val="007F3DE8"/>
    <w:rsid w:val="00806E5B"/>
    <w:rsid w:val="008115F4"/>
    <w:rsid w:val="00811F9A"/>
    <w:rsid w:val="00816B44"/>
    <w:rsid w:val="0082464E"/>
    <w:rsid w:val="00835776"/>
    <w:rsid w:val="008359C1"/>
    <w:rsid w:val="00840F19"/>
    <w:rsid w:val="008551EB"/>
    <w:rsid w:val="00856C0B"/>
    <w:rsid w:val="008627E8"/>
    <w:rsid w:val="00872F8D"/>
    <w:rsid w:val="0087306C"/>
    <w:rsid w:val="00875780"/>
    <w:rsid w:val="0089052B"/>
    <w:rsid w:val="008A06AF"/>
    <w:rsid w:val="008A22F3"/>
    <w:rsid w:val="008A2EAB"/>
    <w:rsid w:val="008C56A6"/>
    <w:rsid w:val="008D0105"/>
    <w:rsid w:val="008E3301"/>
    <w:rsid w:val="008E7E3B"/>
    <w:rsid w:val="008F1D16"/>
    <w:rsid w:val="00900942"/>
    <w:rsid w:val="00944DD9"/>
    <w:rsid w:val="0094644B"/>
    <w:rsid w:val="009630F8"/>
    <w:rsid w:val="00967DCE"/>
    <w:rsid w:val="00970659"/>
    <w:rsid w:val="0099008D"/>
    <w:rsid w:val="00991D4C"/>
    <w:rsid w:val="0099640A"/>
    <w:rsid w:val="009975E2"/>
    <w:rsid w:val="009A282C"/>
    <w:rsid w:val="009B0178"/>
    <w:rsid w:val="009D1669"/>
    <w:rsid w:val="009D59FA"/>
    <w:rsid w:val="009E4178"/>
    <w:rsid w:val="009E7249"/>
    <w:rsid w:val="009F4697"/>
    <w:rsid w:val="009F5264"/>
    <w:rsid w:val="009F70A3"/>
    <w:rsid w:val="00A01F1B"/>
    <w:rsid w:val="00A03B9B"/>
    <w:rsid w:val="00A0690A"/>
    <w:rsid w:val="00A12F36"/>
    <w:rsid w:val="00A166EF"/>
    <w:rsid w:val="00A22ECF"/>
    <w:rsid w:val="00A247CA"/>
    <w:rsid w:val="00A30071"/>
    <w:rsid w:val="00A41741"/>
    <w:rsid w:val="00A56ADA"/>
    <w:rsid w:val="00A752E4"/>
    <w:rsid w:val="00A913C3"/>
    <w:rsid w:val="00A967A5"/>
    <w:rsid w:val="00AB2B80"/>
    <w:rsid w:val="00AB5611"/>
    <w:rsid w:val="00AD0BCB"/>
    <w:rsid w:val="00B03BA3"/>
    <w:rsid w:val="00B1166A"/>
    <w:rsid w:val="00B12CCB"/>
    <w:rsid w:val="00B1777F"/>
    <w:rsid w:val="00B234F5"/>
    <w:rsid w:val="00B24A86"/>
    <w:rsid w:val="00B264C1"/>
    <w:rsid w:val="00B3176C"/>
    <w:rsid w:val="00B4453F"/>
    <w:rsid w:val="00B4702B"/>
    <w:rsid w:val="00B70C67"/>
    <w:rsid w:val="00B7327E"/>
    <w:rsid w:val="00B73608"/>
    <w:rsid w:val="00B740DD"/>
    <w:rsid w:val="00B81DCC"/>
    <w:rsid w:val="00B9013C"/>
    <w:rsid w:val="00B91A91"/>
    <w:rsid w:val="00B94186"/>
    <w:rsid w:val="00B95253"/>
    <w:rsid w:val="00B97942"/>
    <w:rsid w:val="00BA1B83"/>
    <w:rsid w:val="00BA2CA3"/>
    <w:rsid w:val="00BB0245"/>
    <w:rsid w:val="00BB2B15"/>
    <w:rsid w:val="00BC0E57"/>
    <w:rsid w:val="00BC325B"/>
    <w:rsid w:val="00BC363F"/>
    <w:rsid w:val="00BD3234"/>
    <w:rsid w:val="00BD3517"/>
    <w:rsid w:val="00BE0E7A"/>
    <w:rsid w:val="00BE13A7"/>
    <w:rsid w:val="00BF0196"/>
    <w:rsid w:val="00BF10DD"/>
    <w:rsid w:val="00BF4D13"/>
    <w:rsid w:val="00BF5AB4"/>
    <w:rsid w:val="00BF7F8E"/>
    <w:rsid w:val="00C02C7D"/>
    <w:rsid w:val="00C04955"/>
    <w:rsid w:val="00C0524B"/>
    <w:rsid w:val="00C106D9"/>
    <w:rsid w:val="00C10B13"/>
    <w:rsid w:val="00C14F71"/>
    <w:rsid w:val="00C17119"/>
    <w:rsid w:val="00C1747D"/>
    <w:rsid w:val="00C241D0"/>
    <w:rsid w:val="00C4177C"/>
    <w:rsid w:val="00C45949"/>
    <w:rsid w:val="00C51B53"/>
    <w:rsid w:val="00C52142"/>
    <w:rsid w:val="00C56DDF"/>
    <w:rsid w:val="00C74679"/>
    <w:rsid w:val="00C76873"/>
    <w:rsid w:val="00C8070B"/>
    <w:rsid w:val="00CA0C53"/>
    <w:rsid w:val="00CA38CA"/>
    <w:rsid w:val="00CB0710"/>
    <w:rsid w:val="00CB1889"/>
    <w:rsid w:val="00CB19C2"/>
    <w:rsid w:val="00CB7407"/>
    <w:rsid w:val="00CD0F51"/>
    <w:rsid w:val="00CD6AFE"/>
    <w:rsid w:val="00CE1200"/>
    <w:rsid w:val="00CE2179"/>
    <w:rsid w:val="00CE4C31"/>
    <w:rsid w:val="00CE5658"/>
    <w:rsid w:val="00CE7820"/>
    <w:rsid w:val="00CF7072"/>
    <w:rsid w:val="00CF7486"/>
    <w:rsid w:val="00D04BF0"/>
    <w:rsid w:val="00D13F2F"/>
    <w:rsid w:val="00D1565C"/>
    <w:rsid w:val="00D307B7"/>
    <w:rsid w:val="00D34BE0"/>
    <w:rsid w:val="00D4284D"/>
    <w:rsid w:val="00D430C7"/>
    <w:rsid w:val="00D47499"/>
    <w:rsid w:val="00D50CE3"/>
    <w:rsid w:val="00D53771"/>
    <w:rsid w:val="00D55683"/>
    <w:rsid w:val="00D60A79"/>
    <w:rsid w:val="00D77D74"/>
    <w:rsid w:val="00D80353"/>
    <w:rsid w:val="00D941A8"/>
    <w:rsid w:val="00D9488C"/>
    <w:rsid w:val="00DB03E0"/>
    <w:rsid w:val="00DB1371"/>
    <w:rsid w:val="00DB300D"/>
    <w:rsid w:val="00DB4410"/>
    <w:rsid w:val="00DB4645"/>
    <w:rsid w:val="00DC08BF"/>
    <w:rsid w:val="00DD065A"/>
    <w:rsid w:val="00DD67EB"/>
    <w:rsid w:val="00DD6FE5"/>
    <w:rsid w:val="00E10682"/>
    <w:rsid w:val="00E10A9E"/>
    <w:rsid w:val="00E13ADF"/>
    <w:rsid w:val="00E176FC"/>
    <w:rsid w:val="00E20205"/>
    <w:rsid w:val="00E2360B"/>
    <w:rsid w:val="00E23A52"/>
    <w:rsid w:val="00E252EA"/>
    <w:rsid w:val="00E26910"/>
    <w:rsid w:val="00E322D1"/>
    <w:rsid w:val="00E32DC9"/>
    <w:rsid w:val="00E416FE"/>
    <w:rsid w:val="00E47E4A"/>
    <w:rsid w:val="00E67DF6"/>
    <w:rsid w:val="00E72C1B"/>
    <w:rsid w:val="00E7314C"/>
    <w:rsid w:val="00E8082A"/>
    <w:rsid w:val="00EA0515"/>
    <w:rsid w:val="00EC402D"/>
    <w:rsid w:val="00ED4C10"/>
    <w:rsid w:val="00EE21BD"/>
    <w:rsid w:val="00EE2916"/>
    <w:rsid w:val="00EE48C2"/>
    <w:rsid w:val="00F21170"/>
    <w:rsid w:val="00F23AF1"/>
    <w:rsid w:val="00F27CBA"/>
    <w:rsid w:val="00F32801"/>
    <w:rsid w:val="00F328A9"/>
    <w:rsid w:val="00F53B38"/>
    <w:rsid w:val="00F61DAD"/>
    <w:rsid w:val="00F639B9"/>
    <w:rsid w:val="00F668A4"/>
    <w:rsid w:val="00F75784"/>
    <w:rsid w:val="00F758DE"/>
    <w:rsid w:val="00F76C41"/>
    <w:rsid w:val="00F7774B"/>
    <w:rsid w:val="00F83CC6"/>
    <w:rsid w:val="00F8519B"/>
    <w:rsid w:val="00F8604D"/>
    <w:rsid w:val="00F97597"/>
    <w:rsid w:val="00FA0B10"/>
    <w:rsid w:val="00FA3489"/>
    <w:rsid w:val="00FB294D"/>
    <w:rsid w:val="00FB5AF9"/>
    <w:rsid w:val="00FB6987"/>
    <w:rsid w:val="00FC7937"/>
    <w:rsid w:val="00FE3D7D"/>
    <w:rsid w:val="00FE7481"/>
    <w:rsid w:val="00FF144A"/>
    <w:rsid w:val="00FF1A88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1396F6-4A81-47EA-887E-DBD8C84FE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5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0E7A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E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E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0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51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0111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1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117"/>
  </w:style>
  <w:style w:type="paragraph" w:styleId="Footer">
    <w:name w:val="footer"/>
    <w:basedOn w:val="Normal"/>
    <w:link w:val="FooterChar"/>
    <w:uiPriority w:val="99"/>
    <w:unhideWhenUsed/>
    <w:rsid w:val="00201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117"/>
  </w:style>
  <w:style w:type="character" w:customStyle="1" w:styleId="Heading2Char">
    <w:name w:val="Heading 2 Char"/>
    <w:basedOn w:val="DefaultParagraphFont"/>
    <w:link w:val="Heading2"/>
    <w:uiPriority w:val="9"/>
    <w:rsid w:val="00BE0E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ListParagraph">
    <w:name w:val="List Paragraph"/>
    <w:basedOn w:val="Normal"/>
    <w:uiPriority w:val="34"/>
    <w:qFormat/>
    <w:rsid w:val="00BE0E7A"/>
    <w:pPr>
      <w:spacing w:after="200" w:line="276" w:lineRule="auto"/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BE0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545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EC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E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ewslocation">
    <w:name w:val="newslocation"/>
    <w:basedOn w:val="DefaultParagraphFont"/>
    <w:rsid w:val="00CB1889"/>
  </w:style>
  <w:style w:type="paragraph" w:customStyle="1" w:styleId="preamble">
    <w:name w:val="preamble"/>
    <w:basedOn w:val="Normal"/>
    <w:rsid w:val="006A0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okacija">
    <w:name w:val="lokacija"/>
    <w:basedOn w:val="DefaultParagraphFont"/>
    <w:rsid w:val="006A0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7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4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1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2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9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53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30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5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27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81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8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0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09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5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64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81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8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235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33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872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22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23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3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1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0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4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50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6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19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2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3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4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2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76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3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2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14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76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1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2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90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1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4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5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546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7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0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9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4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49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1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7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8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2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37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35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7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28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75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6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49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76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17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7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12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3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1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1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1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4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49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8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74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1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1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1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4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8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8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3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0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7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6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86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1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7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6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576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99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83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0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8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8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6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105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2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7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4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8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3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54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6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8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5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93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2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0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84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1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1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059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387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9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7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9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4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8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7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1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5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16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7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3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1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2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72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218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10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7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86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156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466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53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5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5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5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2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315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1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926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310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23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3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78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45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90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1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28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31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1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0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13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0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46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2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73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54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33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11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8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2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15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8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5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2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74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04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446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74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192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7251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9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50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3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83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905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7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97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7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5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14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5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4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9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7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9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4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23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642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1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1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11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85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4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3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702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8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51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03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3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30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7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6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76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7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64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2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8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0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1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4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0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12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36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2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9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3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7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8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3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7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4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6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8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25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7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75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19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0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1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2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6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32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9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3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58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novosti.rs/upload/images/2015/11/06n/a-sundjer%20bob.jpg" TargetMode="External"/><Relationship Id="rId18" Type="http://schemas.openxmlformats.org/officeDocument/2006/relationships/hyperlink" Target="http://www.srpss.org.rs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novosti.rs/upload/images/2015/11/05/tur-zdralovi.jpg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www.nsjs.org.r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6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Steva</dc:creator>
  <cp:keywords/>
  <dc:description/>
  <cp:lastModifiedBy>Steva</cp:lastModifiedBy>
  <cp:revision>257</cp:revision>
  <dcterms:created xsi:type="dcterms:W3CDTF">2015-10-15T04:18:00Z</dcterms:created>
  <dcterms:modified xsi:type="dcterms:W3CDTF">2015-11-08T07:48:00Z</dcterms:modified>
</cp:coreProperties>
</file>